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A45D" w14:textId="77777777" w:rsidR="00404CB7" w:rsidRDefault="00404CB7" w:rsidP="00404CB7">
      <w:pPr>
        <w:tabs>
          <w:tab w:val="center" w:pos="4703"/>
          <w:tab w:val="right" w:pos="9406"/>
        </w:tabs>
        <w:jc w:val="right"/>
        <w:rPr>
          <w:rFonts w:eastAsia="Calibri"/>
          <w:sz w:val="20"/>
          <w:szCs w:val="20"/>
        </w:rPr>
      </w:pPr>
      <w:r w:rsidRPr="0003113E">
        <w:rPr>
          <w:rFonts w:eastAsia="Calibri"/>
          <w:sz w:val="20"/>
          <w:szCs w:val="20"/>
        </w:rPr>
        <w:t>Durata  medie de completare a formularului:  3  minute</w:t>
      </w:r>
    </w:p>
    <w:p w14:paraId="1CD554B6" w14:textId="77777777" w:rsidR="00404CB7" w:rsidRPr="0003113E" w:rsidRDefault="00404CB7" w:rsidP="00404CB7">
      <w:pPr>
        <w:tabs>
          <w:tab w:val="center" w:pos="4703"/>
          <w:tab w:val="right" w:pos="9406"/>
        </w:tabs>
        <w:jc w:val="right"/>
        <w:rPr>
          <w:sz w:val="20"/>
          <w:szCs w:val="20"/>
        </w:rPr>
      </w:pPr>
    </w:p>
    <w:p w14:paraId="3F1F8430" w14:textId="77777777" w:rsidR="00404CB7" w:rsidRPr="006C5A1C" w:rsidRDefault="00404CB7" w:rsidP="00404CB7">
      <w:pPr>
        <w:pStyle w:val="Default"/>
        <w:jc w:val="both"/>
        <w:rPr>
          <w:b/>
          <w:sz w:val="28"/>
          <w:szCs w:val="28"/>
          <w:lang w:val="ro-RO"/>
        </w:rPr>
      </w:pPr>
      <w:r w:rsidRPr="006C5A1C">
        <w:rPr>
          <w:b/>
          <w:sz w:val="28"/>
          <w:szCs w:val="28"/>
          <w:lang w:val="ro-RO"/>
        </w:rPr>
        <w:t>CĂTRE</w:t>
      </w:r>
      <w:r>
        <w:rPr>
          <w:b/>
          <w:sz w:val="28"/>
          <w:szCs w:val="28"/>
          <w:lang w:val="ro-RO"/>
        </w:rPr>
        <w:t xml:space="preserve"> COMPARTIMENTUL</w:t>
      </w:r>
      <w:r w:rsidRPr="006C5A1C">
        <w:rPr>
          <w:b/>
          <w:sz w:val="28"/>
          <w:szCs w:val="28"/>
          <w:lang w:val="ro-RO"/>
        </w:rPr>
        <w:t xml:space="preserve"> AVIZE ȘI CONTROL  MEDIU </w:t>
      </w:r>
    </w:p>
    <w:p w14:paraId="371EF683" w14:textId="77777777" w:rsidR="00404CB7" w:rsidRDefault="00404CB7" w:rsidP="00404CB7">
      <w:pPr>
        <w:pStyle w:val="Default"/>
        <w:jc w:val="both"/>
        <w:rPr>
          <w:lang w:val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1"/>
        <w:gridCol w:w="256"/>
        <w:gridCol w:w="1018"/>
        <w:gridCol w:w="922"/>
        <w:gridCol w:w="739"/>
        <w:gridCol w:w="93"/>
        <w:gridCol w:w="86"/>
        <w:gridCol w:w="519"/>
        <w:gridCol w:w="749"/>
        <w:gridCol w:w="689"/>
        <w:gridCol w:w="644"/>
        <w:gridCol w:w="1438"/>
        <w:gridCol w:w="484"/>
        <w:gridCol w:w="992"/>
        <w:gridCol w:w="1012"/>
      </w:tblGrid>
      <w:tr w:rsidR="00404CB7" w:rsidRPr="00C635E7" w14:paraId="5ADC0843" w14:textId="77777777" w:rsidTr="00F75F18">
        <w:tc>
          <w:tcPr>
            <w:tcW w:w="37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39E3C799" w14:textId="77777777" w:rsidR="00404CB7" w:rsidRPr="00C635E7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6C5A1C">
              <w:rPr>
                <w:rFonts w:eastAsia="Calibri"/>
                <w:lang w:eastAsia="en-US"/>
              </w:rPr>
              <w:t>Subsemnatul/Subscrisa</w:t>
            </w:r>
            <w:r w:rsidRPr="00C635E7">
              <w:rPr>
                <w:rFonts w:eastAsia="Calibri"/>
                <w:sz w:val="22"/>
                <w:szCs w:val="22"/>
                <w:lang w:eastAsia="en-US"/>
              </w:rPr>
              <w:t xml:space="preserve">:  </w:t>
            </w:r>
          </w:p>
        </w:tc>
        <w:tc>
          <w:tcPr>
            <w:tcW w:w="6613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726D0169" w14:textId="77777777" w:rsidR="00404CB7" w:rsidRPr="00C635E7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4CB7" w:rsidRPr="00C635E7" w14:paraId="1EF13E00" w14:textId="77777777" w:rsidTr="00F75F18">
        <w:tc>
          <w:tcPr>
            <w:tcW w:w="370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4635DA91" w14:textId="77777777" w:rsidR="00404CB7" w:rsidRPr="006C5A1C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6C5A1C">
              <w:rPr>
                <w:rFonts w:eastAsia="Calibri"/>
                <w:lang w:eastAsia="en-US"/>
              </w:rPr>
              <w:t>Reprezentată prin 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C5A1C">
              <w:rPr>
                <w:rFonts w:eastAsia="Calibri"/>
                <w:lang w:eastAsia="en-US"/>
              </w:rPr>
              <w:t xml:space="preserve">reprezentat al firmei </w:t>
            </w:r>
          </w:p>
        </w:tc>
        <w:tc>
          <w:tcPr>
            <w:tcW w:w="6613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1B0EB98E" w14:textId="77777777" w:rsidR="00404CB7" w:rsidRPr="00C635E7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4CB7" w:rsidRPr="00C635E7" w14:paraId="2111F1A1" w14:textId="77777777" w:rsidTr="00F75F18">
        <w:tc>
          <w:tcPr>
            <w:tcW w:w="370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27E44F6E" w14:textId="77777777" w:rsidR="00404CB7" w:rsidRPr="006C5A1C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6C5A1C">
              <w:rPr>
                <w:rFonts w:eastAsia="Calibri"/>
                <w:lang w:eastAsia="en-US"/>
              </w:rPr>
              <w:t>Domiciliul/sediul:</w:t>
            </w:r>
          </w:p>
        </w:tc>
        <w:tc>
          <w:tcPr>
            <w:tcW w:w="6613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7CC80919" w14:textId="77777777" w:rsidR="00404CB7" w:rsidRPr="006C5A1C" w:rsidRDefault="00404CB7" w:rsidP="00F75F18">
            <w:pPr>
              <w:spacing w:before="100" w:beforeAutospacing="1" w:after="120"/>
              <w:rPr>
                <w:rFonts w:eastAsia="Calibri"/>
                <w:b/>
                <w:color w:val="CCFFFF"/>
                <w:lang w:eastAsia="en-US"/>
              </w:rPr>
            </w:pPr>
          </w:p>
        </w:tc>
      </w:tr>
      <w:tr w:rsidR="00404CB7" w:rsidRPr="00C635E7" w14:paraId="2A5E2A52" w14:textId="77777777" w:rsidTr="00F75F18">
        <w:tc>
          <w:tcPr>
            <w:tcW w:w="370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86F768B" w14:textId="77777777" w:rsidR="00404CB7" w:rsidRPr="006C5A1C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6C5A1C">
              <w:rPr>
                <w:rFonts w:eastAsia="Calibri"/>
                <w:lang w:eastAsia="en-US"/>
              </w:rPr>
              <w:t>În calitate de:</w:t>
            </w:r>
          </w:p>
        </w:tc>
        <w:tc>
          <w:tcPr>
            <w:tcW w:w="6613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77239027" w14:textId="77777777" w:rsidR="00404CB7" w:rsidRPr="006C5A1C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404CB7" w:rsidRPr="00C635E7" w14:paraId="4A9B037E" w14:textId="77777777" w:rsidTr="00F75F18">
        <w:trPr>
          <w:trHeight w:val="311"/>
        </w:trPr>
        <w:tc>
          <w:tcPr>
            <w:tcW w:w="10314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8A52E5" w14:textId="77777777" w:rsidR="00404CB7" w:rsidRPr="006C5A1C" w:rsidRDefault="00404CB7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C5A1C">
              <w:rPr>
                <w:rFonts w:eastAsia="Calibri"/>
                <w:bCs/>
                <w:lang w:eastAsia="en-US"/>
              </w:rPr>
              <w:t xml:space="preserve">Prin prezenta vă rog  a-mi aviza documentația pentru lucrarea:  </w:t>
            </w:r>
          </w:p>
        </w:tc>
      </w:tr>
      <w:tr w:rsidR="00404CB7" w:rsidRPr="00C635E7" w14:paraId="6C73AD0D" w14:textId="77777777" w:rsidTr="00F75F18">
        <w:trPr>
          <w:trHeight w:val="582"/>
        </w:trPr>
        <w:tc>
          <w:tcPr>
            <w:tcW w:w="10314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7E1CC9E" w14:textId="77777777" w:rsidR="00404CB7" w:rsidRPr="00C635E7" w:rsidRDefault="00404CB7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404CB7" w:rsidRPr="00C635E7" w14:paraId="634DFE39" w14:textId="77777777" w:rsidTr="00F75F18">
        <w:trPr>
          <w:trHeight w:val="450"/>
        </w:trPr>
        <w:tc>
          <w:tcPr>
            <w:tcW w:w="19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C2BBE4" w14:textId="77777777" w:rsidR="00404CB7" w:rsidRPr="006C5A1C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Cs/>
                <w:lang w:eastAsia="en-US"/>
              </w:rPr>
            </w:pPr>
            <w:r w:rsidRPr="006C5A1C">
              <w:rPr>
                <w:rFonts w:eastAsia="Calibri"/>
                <w:bCs/>
                <w:lang w:eastAsia="en-US"/>
              </w:rPr>
              <w:t xml:space="preserve">din Timișoara str. </w:t>
            </w:r>
          </w:p>
        </w:tc>
        <w:tc>
          <w:tcPr>
            <w:tcW w:w="836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45AEF085" w14:textId="77777777" w:rsidR="00404CB7" w:rsidRPr="00C635E7" w:rsidRDefault="00404CB7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404CB7" w:rsidRPr="00C635E7" w14:paraId="766990A9" w14:textId="77777777" w:rsidTr="00F75F18">
        <w:tc>
          <w:tcPr>
            <w:tcW w:w="286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21EBDB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Perioada execuției </w:t>
            </w:r>
          </w:p>
        </w:tc>
        <w:tc>
          <w:tcPr>
            <w:tcW w:w="1437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14:paraId="30616D6D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din data de 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24AFB4CF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bottom w:val="single" w:sz="12" w:space="0" w:color="auto"/>
            </w:tcBorders>
          </w:tcPr>
          <w:p w14:paraId="03B8243F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până în data de </w:t>
            </w:r>
          </w:p>
        </w:tc>
        <w:tc>
          <w:tcPr>
            <w:tcW w:w="2004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4A533D7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404CB7" w:rsidRPr="00C635E7" w14:paraId="7EC24B47" w14:textId="77777777" w:rsidTr="00F75F18">
        <w:tc>
          <w:tcPr>
            <w:tcW w:w="1031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DF977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Lucrarea se va executa cu afectarea: </w:t>
            </w:r>
          </w:p>
        </w:tc>
      </w:tr>
      <w:tr w:rsidR="00404CB7" w:rsidRPr="00C635E7" w14:paraId="552753FF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7ECED29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5F719EA1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Carosabil 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24DF741C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Suprafață de 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2B76260C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6E9E65F6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4DBA72C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3.d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4D1D8B2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Gazon 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172D21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1D93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</w:tr>
      <w:tr w:rsidR="00404CB7" w:rsidRPr="00C635E7" w14:paraId="0D077C32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60CE3F61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63625762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Trotuar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4EBF4110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Suprafață de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1A2FE35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3A3098D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563E74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4ABE4E9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Trandafiri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217983F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C80227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buc</w:t>
            </w:r>
          </w:p>
        </w:tc>
      </w:tr>
      <w:tr w:rsidR="00404CB7" w:rsidRPr="00C635E7" w14:paraId="2DC743E8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73343E76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364D2CD4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Zonă verde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49BD938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Suprafață de 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08D0E1E8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5077488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0B26A60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3.f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4BB6654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Flori anuale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45188EC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FE887F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</w:tr>
      <w:tr w:rsidR="00404CB7" w:rsidRPr="00C635E7" w14:paraId="09C9C6E2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5084F7F8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1829B306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3.a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12C59D10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Arbori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422724E9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72BFDE07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buc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45B59526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3.g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227AE24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Flori bienale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27508507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0C313D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mp</w:t>
            </w:r>
          </w:p>
        </w:tc>
      </w:tr>
      <w:tr w:rsidR="00404CB7" w:rsidRPr="00C635E7" w14:paraId="08106E81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1CDF77C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44032FE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3.b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4950F773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Arbuști 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4231C467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0A488427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buc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B0292C1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3.h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CC4ADA2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Flori perene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046108C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F58588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buc</w:t>
            </w:r>
          </w:p>
        </w:tc>
      </w:tr>
      <w:tr w:rsidR="00404CB7" w:rsidRPr="00C635E7" w14:paraId="645955FA" w14:textId="77777777" w:rsidTr="00F75F18">
        <w:tc>
          <w:tcPr>
            <w:tcW w:w="532" w:type="dxa"/>
            <w:tcBorders>
              <w:left w:val="single" w:sz="12" w:space="0" w:color="auto"/>
            </w:tcBorders>
            <w:shd w:val="clear" w:color="auto" w:fill="FFFFFF"/>
          </w:tcPr>
          <w:p w14:paraId="796BF1E6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3D2BF6BF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3.c</w:t>
            </w:r>
          </w:p>
        </w:tc>
        <w:tc>
          <w:tcPr>
            <w:tcW w:w="1661" w:type="dxa"/>
            <w:gridSpan w:val="2"/>
            <w:shd w:val="clear" w:color="auto" w:fill="FFFFFF"/>
          </w:tcPr>
          <w:p w14:paraId="5AA5D05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Gard viu </w:t>
            </w:r>
          </w:p>
        </w:tc>
        <w:tc>
          <w:tcPr>
            <w:tcW w:w="1447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263629A4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  <w:shd w:val="clear" w:color="auto" w:fill="FFFFFF"/>
          </w:tcPr>
          <w:p w14:paraId="06E84D7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ml</w:t>
            </w:r>
          </w:p>
        </w:tc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8F0ED15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DC3F519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119EC250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911EDA" w14:textId="77777777" w:rsidR="00404CB7" w:rsidRDefault="00404CB7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</w:p>
        </w:tc>
      </w:tr>
      <w:tr w:rsidR="00404CB7" w:rsidRPr="00C635E7" w14:paraId="217C00AB" w14:textId="77777777" w:rsidTr="00F75F18">
        <w:trPr>
          <w:trHeight w:val="964"/>
        </w:trPr>
        <w:tc>
          <w:tcPr>
            <w:tcW w:w="10314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444E48" w14:textId="77777777" w:rsidR="00404CB7" w:rsidRDefault="00404CB7" w:rsidP="00F75F18">
            <w:pPr>
              <w:jc w:val="both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In cazul zonelor  verzi afectate,  enumerate de la punctele </w:t>
            </w:r>
            <w:r>
              <w:rPr>
                <w:rFonts w:eastAsia="Calibri"/>
                <w:b/>
                <w:lang w:eastAsia="en-US"/>
              </w:rPr>
              <w:t>3.a</w:t>
            </w:r>
            <w:r>
              <w:rPr>
                <w:rFonts w:eastAsia="Calibri"/>
                <w:bCs/>
                <w:lang w:eastAsia="en-US"/>
              </w:rPr>
              <w:t xml:space="preserve"> la </w:t>
            </w:r>
            <w:r>
              <w:rPr>
                <w:rFonts w:eastAsia="Calibri"/>
                <w:b/>
                <w:lang w:eastAsia="en-US"/>
              </w:rPr>
              <w:t xml:space="preserve">3.g </w:t>
            </w:r>
            <w:r>
              <w:rPr>
                <w:rFonts w:eastAsia="Calibri"/>
                <w:bCs/>
                <w:lang w:eastAsia="en-US"/>
              </w:rPr>
              <w:t xml:space="preserve">solicitantul va plăti contravaloarea lor, în baza notei de evaluare în conformitate cu HCLMT nr. 300/18.12.2012 </w:t>
            </w:r>
            <w:r>
              <w:rPr>
                <w:bCs/>
                <w:lang w:val="pt-BR"/>
              </w:rPr>
              <w:t xml:space="preserve">privind aprobarea măsurilor de protecţie a materialului dendro-floricol de pe domeniul public al Municipiului Timişoara și a HCLMT nr. 349/18.06.2012 </w:t>
            </w:r>
            <w:r>
              <w:rPr>
                <w:bCs/>
              </w:rPr>
              <w:t xml:space="preserve">privind modificarea Hotărârii a Consiliului Local al Municipiului Timișoara nr. 300/18.12.2012 privind aprobarea măsurilor de protecție a materialului </w:t>
            </w:r>
            <w:proofErr w:type="spellStart"/>
            <w:r>
              <w:rPr>
                <w:bCs/>
              </w:rPr>
              <w:t>dendro</w:t>
            </w:r>
            <w:proofErr w:type="spellEnd"/>
            <w:r>
              <w:rPr>
                <w:bCs/>
              </w:rPr>
              <w:t>-floricol de pe domeniul public al Municipiului Timișoara.</w:t>
            </w:r>
          </w:p>
        </w:tc>
      </w:tr>
      <w:tr w:rsidR="00404CB7" w:rsidRPr="00C635E7" w14:paraId="7E78E95B" w14:textId="77777777" w:rsidTr="00F75F18">
        <w:tc>
          <w:tcPr>
            <w:tcW w:w="10314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3251CD" w14:textId="77777777" w:rsidR="00404CB7" w:rsidRDefault="00404CB7" w:rsidP="00F75F18">
            <w:pPr>
              <w:pStyle w:val="Default"/>
              <w:jc w:val="both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>Se vor prezenta următoarele anexe obligatorii</w:t>
            </w:r>
          </w:p>
        </w:tc>
      </w:tr>
      <w:tr w:rsidR="00404CB7" w:rsidRPr="00C635E7" w14:paraId="3E9BCCB3" w14:textId="77777777" w:rsidTr="00F75F18">
        <w:tc>
          <w:tcPr>
            <w:tcW w:w="673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7F9D37A0" w14:textId="77777777" w:rsidR="00404CB7" w:rsidRDefault="00404CB7" w:rsidP="00404CB7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lang w:val="ro-RO"/>
              </w:rPr>
            </w:pPr>
          </w:p>
        </w:tc>
        <w:tc>
          <w:tcPr>
            <w:tcW w:w="9641" w:type="dxa"/>
            <w:gridSpan w:val="14"/>
            <w:tcBorders>
              <w:right w:val="single" w:sz="12" w:space="0" w:color="auto"/>
            </w:tcBorders>
            <w:shd w:val="clear" w:color="auto" w:fill="FFFFFF"/>
          </w:tcPr>
          <w:p w14:paraId="4D6BE0CC" w14:textId="77777777" w:rsidR="00404CB7" w:rsidRDefault="00404CB7" w:rsidP="00F75F18">
            <w:pPr>
              <w:pStyle w:val="Default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Prezenta cerere în 1 exemplare </w:t>
            </w:r>
          </w:p>
        </w:tc>
      </w:tr>
      <w:tr w:rsidR="00404CB7" w:rsidRPr="00C635E7" w14:paraId="64D23172" w14:textId="77777777" w:rsidTr="00F75F18">
        <w:tc>
          <w:tcPr>
            <w:tcW w:w="673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7A08B9A7" w14:textId="77777777" w:rsidR="00404CB7" w:rsidRDefault="00404CB7" w:rsidP="00404CB7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lang w:val="ro-RO"/>
              </w:rPr>
            </w:pPr>
          </w:p>
        </w:tc>
        <w:tc>
          <w:tcPr>
            <w:tcW w:w="9641" w:type="dxa"/>
            <w:gridSpan w:val="14"/>
            <w:tcBorders>
              <w:right w:val="single" w:sz="12" w:space="0" w:color="auto"/>
            </w:tcBorders>
            <w:shd w:val="clear" w:color="auto" w:fill="FFFFFF"/>
          </w:tcPr>
          <w:p w14:paraId="3BC73893" w14:textId="77777777" w:rsidR="00404CB7" w:rsidRDefault="00404CB7" w:rsidP="00F75F18">
            <w:pPr>
              <w:pStyle w:val="NoSpacing"/>
              <w:jc w:val="both"/>
              <w:rPr>
                <w:bCs/>
                <w:i/>
                <w:iCs/>
                <w:color w:val="000000"/>
                <w:shd w:val="clear" w:color="auto" w:fill="FFFFFF"/>
                <w:lang w:val="ro-RO"/>
              </w:rPr>
            </w:pPr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 xml:space="preserve">Plan </w:t>
            </w:r>
            <w:proofErr w:type="spellStart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>situaţie</w:t>
            </w:r>
            <w:proofErr w:type="spellEnd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 xml:space="preserve"> existent (scara 1:500) – 2 exemplare;</w:t>
            </w:r>
          </w:p>
        </w:tc>
      </w:tr>
      <w:tr w:rsidR="00404CB7" w:rsidRPr="00C635E7" w14:paraId="4A1A34CC" w14:textId="77777777" w:rsidTr="00F75F18">
        <w:tc>
          <w:tcPr>
            <w:tcW w:w="673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6EBFDEA5" w14:textId="77777777" w:rsidR="00404CB7" w:rsidRDefault="00404CB7" w:rsidP="00404CB7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lang w:val="ro-RO"/>
              </w:rPr>
            </w:pPr>
          </w:p>
        </w:tc>
        <w:tc>
          <w:tcPr>
            <w:tcW w:w="9641" w:type="dxa"/>
            <w:gridSpan w:val="14"/>
            <w:tcBorders>
              <w:right w:val="single" w:sz="12" w:space="0" w:color="auto"/>
            </w:tcBorders>
            <w:shd w:val="clear" w:color="auto" w:fill="FFFFFF"/>
          </w:tcPr>
          <w:p w14:paraId="51CD3FEC" w14:textId="77777777" w:rsidR="00404CB7" w:rsidRDefault="00404CB7" w:rsidP="00F75F18">
            <w:pPr>
              <w:pStyle w:val="NoSpacing"/>
              <w:jc w:val="both"/>
              <w:rPr>
                <w:bCs/>
                <w:i/>
                <w:iCs/>
                <w:color w:val="000000"/>
                <w:shd w:val="clear" w:color="auto" w:fill="FFFFFF"/>
                <w:lang w:val="ro-RO"/>
              </w:rPr>
            </w:pPr>
            <w:proofErr w:type="spellStart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>Autorizaţie</w:t>
            </w:r>
            <w:proofErr w:type="spellEnd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 xml:space="preserve"> de </w:t>
            </w:r>
            <w:proofErr w:type="spellStart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>construcţie</w:t>
            </w:r>
            <w:proofErr w:type="spellEnd"/>
            <w:r>
              <w:rPr>
                <w:rStyle w:val="BodytextItalic"/>
                <w:bCs/>
                <w:i w:val="0"/>
                <w:iCs w:val="0"/>
                <w:color w:val="000000"/>
                <w:lang w:val="ro-RO"/>
              </w:rPr>
              <w:t xml:space="preserve"> (copie) – 1 exemplare;</w:t>
            </w:r>
          </w:p>
        </w:tc>
      </w:tr>
      <w:tr w:rsidR="00404CB7" w:rsidRPr="00C635E7" w14:paraId="7AF13F70" w14:textId="77777777" w:rsidTr="00F75F18">
        <w:tc>
          <w:tcPr>
            <w:tcW w:w="673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6A685DCF" w14:textId="77777777" w:rsidR="00404CB7" w:rsidRDefault="00404CB7" w:rsidP="00F75F18">
            <w:pPr>
              <w:pStyle w:val="Default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7.</w:t>
            </w:r>
          </w:p>
        </w:tc>
        <w:tc>
          <w:tcPr>
            <w:tcW w:w="9641" w:type="dxa"/>
            <w:gridSpan w:val="14"/>
            <w:tcBorders>
              <w:right w:val="single" w:sz="12" w:space="0" w:color="auto"/>
            </w:tcBorders>
            <w:shd w:val="clear" w:color="auto" w:fill="FFFFFF"/>
          </w:tcPr>
          <w:p w14:paraId="40E3B706" w14:textId="77777777" w:rsidR="00404CB7" w:rsidRDefault="00404CB7" w:rsidP="00F75F18">
            <w:pPr>
              <w:pStyle w:val="Default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Contract de refacere a spațiului verde afectat (după caz).</w:t>
            </w:r>
          </w:p>
        </w:tc>
      </w:tr>
      <w:tr w:rsidR="00404CB7" w:rsidRPr="00C635E7" w14:paraId="56B7A688" w14:textId="77777777" w:rsidTr="00F75F18">
        <w:tc>
          <w:tcPr>
            <w:tcW w:w="37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1B98DC" w14:textId="77777777" w:rsidR="00404CB7" w:rsidRDefault="00404CB7" w:rsidP="00F75F18">
            <w:pPr>
              <w:pStyle w:val="Default"/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652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1C3FC6E" w14:textId="77777777" w:rsidR="00404CB7" w:rsidRDefault="00404CB7" w:rsidP="00F75F18">
            <w:pPr>
              <w:pStyle w:val="Default"/>
              <w:rPr>
                <w:bCs/>
              </w:rPr>
            </w:pPr>
          </w:p>
        </w:tc>
      </w:tr>
      <w:tr w:rsidR="00404CB7" w:rsidRPr="00C635E7" w14:paraId="3ACA7483" w14:textId="77777777" w:rsidTr="00F75F18">
        <w:tc>
          <w:tcPr>
            <w:tcW w:w="378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7C8D71" w14:textId="77777777" w:rsidR="00404CB7" w:rsidRDefault="00404CB7" w:rsidP="00F75F18">
            <w:pPr>
              <w:pStyle w:val="Default"/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Număr telefon persoană de contact</w:t>
            </w:r>
          </w:p>
        </w:tc>
        <w:tc>
          <w:tcPr>
            <w:tcW w:w="652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B4B1751" w14:textId="77777777" w:rsidR="00404CB7" w:rsidRDefault="00404CB7" w:rsidP="00F75F18">
            <w:pPr>
              <w:pStyle w:val="Default"/>
              <w:rPr>
                <w:bCs/>
                <w:lang w:val="it-IT"/>
              </w:rPr>
            </w:pPr>
          </w:p>
        </w:tc>
      </w:tr>
      <w:tr w:rsidR="00404CB7" w:rsidRPr="00C635E7" w14:paraId="5C84315F" w14:textId="77777777" w:rsidTr="00F75F18">
        <w:tc>
          <w:tcPr>
            <w:tcW w:w="378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E4A9A0" w14:textId="77777777" w:rsidR="00404CB7" w:rsidRDefault="00404CB7" w:rsidP="00F75F18">
            <w:pPr>
              <w:pStyle w:val="Default"/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Adresa de e-mail persoană de contact</w:t>
            </w:r>
          </w:p>
        </w:tc>
        <w:tc>
          <w:tcPr>
            <w:tcW w:w="652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764BFF0B" w14:textId="77777777" w:rsidR="00404CB7" w:rsidRDefault="00404CB7" w:rsidP="00F75F18">
            <w:pPr>
              <w:pStyle w:val="Default"/>
              <w:rPr>
                <w:bCs/>
                <w:lang w:val="it-IT"/>
              </w:rPr>
            </w:pPr>
          </w:p>
        </w:tc>
      </w:tr>
      <w:tr w:rsidR="00404CB7" w:rsidRPr="00C635E7" w14:paraId="4455038F" w14:textId="77777777" w:rsidTr="00F75F18">
        <w:tc>
          <w:tcPr>
            <w:tcW w:w="10314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66E466" w14:textId="77777777" w:rsidR="00404CB7" w:rsidRDefault="00404CB7" w:rsidP="00F75F18">
            <w:pPr>
              <w:pStyle w:val="Default"/>
              <w:rPr>
                <w:bCs/>
              </w:rPr>
            </w:pPr>
            <w:r>
              <w:rPr>
                <w:b/>
                <w:i/>
                <w:lang w:val="ro-RO"/>
              </w:rPr>
              <w:t>Declarație privind GDPR</w:t>
            </w:r>
          </w:p>
        </w:tc>
      </w:tr>
      <w:tr w:rsidR="00404CB7" w:rsidRPr="00C635E7" w14:paraId="31285F33" w14:textId="77777777" w:rsidTr="00F75F18">
        <w:tc>
          <w:tcPr>
            <w:tcW w:w="10314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C764B03" w14:textId="77777777" w:rsidR="00404CB7" w:rsidRDefault="00404CB7" w:rsidP="00F75F18">
            <w:pPr>
              <w:pStyle w:val="Default"/>
              <w:rPr>
                <w:bCs/>
              </w:rPr>
            </w:pPr>
            <w:r>
              <w:rPr>
                <w:b/>
                <w:i/>
                <w:lang w:val="ro-RO"/>
              </w:rPr>
              <w:t>Subsemnatul</w:t>
            </w:r>
          </w:p>
        </w:tc>
      </w:tr>
      <w:tr w:rsidR="00404CB7" w:rsidRPr="00C635E7" w14:paraId="40563004" w14:textId="77777777" w:rsidTr="00F75F18">
        <w:tc>
          <w:tcPr>
            <w:tcW w:w="103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D8E856" w14:textId="77777777" w:rsidR="00404CB7" w:rsidRDefault="00404CB7" w:rsidP="00F75F18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declar că </w:t>
            </w:r>
            <w:r>
              <w:rPr>
                <w:i/>
                <w:sz w:val="20"/>
                <w:szCs w:val="20"/>
                <w:u w:val="single"/>
                <w:lang w:val="ro-RO"/>
              </w:rPr>
              <w:t>sunt de acord</w:t>
            </w:r>
            <w:r>
              <w:rPr>
                <w:i/>
                <w:sz w:val="20"/>
                <w:szCs w:val="20"/>
                <w:lang w:val="ro-RO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  <w:lang w:val="ro-RO"/>
              </w:rPr>
              <w:t xml:space="preserve">îmi exprim </w:t>
            </w:r>
            <w:proofErr w:type="spellStart"/>
            <w:r>
              <w:rPr>
                <w:i/>
                <w:sz w:val="20"/>
                <w:szCs w:val="20"/>
                <w:u w:val="single"/>
                <w:lang w:val="ro-RO"/>
              </w:rPr>
              <w:t>consimţământul</w:t>
            </w:r>
            <w:proofErr w:type="spellEnd"/>
            <w:r>
              <w:rPr>
                <w:i/>
                <w:sz w:val="20"/>
                <w:szCs w:val="20"/>
                <w:u w:val="single"/>
                <w:lang w:val="ro-RO"/>
              </w:rPr>
              <w:t xml:space="preserve"> în mod expres</w:t>
            </w:r>
            <w:r>
              <w:rPr>
                <w:i/>
                <w:sz w:val="20"/>
                <w:szCs w:val="20"/>
                <w:lang w:val="ro-RO"/>
              </w:rPr>
              <w:t xml:space="preserve">, neechivoc, liber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informat cu privire la prelucrarea datelor mele cu caracter personal, conform 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prevederilor Regulamentului (UE) 2016/679 privind </w:t>
            </w:r>
            <w:proofErr w:type="spellStart"/>
            <w:r>
              <w:rPr>
                <w:i/>
                <w:iCs/>
                <w:sz w:val="20"/>
                <w:szCs w:val="20"/>
                <w:lang w:val="ro-RO"/>
              </w:rPr>
              <w:t>protecţia</w:t>
            </w:r>
            <w:proofErr w:type="spellEnd"/>
            <w:r>
              <w:rPr>
                <w:i/>
                <w:iCs/>
                <w:sz w:val="20"/>
                <w:szCs w:val="20"/>
                <w:lang w:val="ro-RO"/>
              </w:rPr>
              <w:t xml:space="preserve"> persoanelor fizice în ceea ce </w:t>
            </w:r>
            <w:proofErr w:type="spellStart"/>
            <w:r>
              <w:rPr>
                <w:i/>
                <w:iCs/>
                <w:sz w:val="20"/>
                <w:szCs w:val="20"/>
                <w:lang w:val="ro-RO"/>
              </w:rPr>
              <w:t>priveşte</w:t>
            </w:r>
            <w:proofErr w:type="spellEnd"/>
            <w:r>
              <w:rPr>
                <w:i/>
                <w:iCs/>
                <w:sz w:val="20"/>
                <w:szCs w:val="20"/>
                <w:lang w:val="ro-RO"/>
              </w:rPr>
              <w:t xml:space="preserve"> prelucrarea datelor cu caracter personal </w:t>
            </w:r>
            <w:proofErr w:type="spellStart"/>
            <w:r>
              <w:rPr>
                <w:i/>
                <w:iCs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i/>
                <w:iCs/>
                <w:sz w:val="20"/>
                <w:szCs w:val="20"/>
                <w:lang w:val="ro-RO"/>
              </w:rPr>
              <w:t xml:space="preserve"> privind libera </w:t>
            </w:r>
            <w:proofErr w:type="spellStart"/>
            <w:r>
              <w:rPr>
                <w:i/>
                <w:iCs/>
                <w:sz w:val="20"/>
                <w:szCs w:val="20"/>
                <w:lang w:val="ro-RO"/>
              </w:rPr>
              <w:t>circulaţie</w:t>
            </w:r>
            <w:proofErr w:type="spellEnd"/>
            <w:r>
              <w:rPr>
                <w:i/>
                <w:iCs/>
                <w:sz w:val="20"/>
                <w:szCs w:val="20"/>
                <w:lang w:val="ro-RO"/>
              </w:rPr>
              <w:t xml:space="preserve"> a acestora</w:t>
            </w:r>
            <w:r>
              <w:rPr>
                <w:i/>
                <w:sz w:val="20"/>
                <w:szCs w:val="20"/>
                <w:lang w:val="ro-RO"/>
              </w:rPr>
              <w:t xml:space="preserve">, pentru a fi colectate,  folosite,  prelucrate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stocate de către Primăria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Timişoara</w:t>
            </w:r>
            <w:proofErr w:type="spellEnd"/>
            <w:r>
              <w:rPr>
                <w:i/>
                <w:iCs/>
                <w:sz w:val="20"/>
                <w:szCs w:val="20"/>
                <w:lang w:val="ro-RO"/>
              </w:rPr>
              <w:t xml:space="preserve">, </w:t>
            </w:r>
            <w:r>
              <w:rPr>
                <w:i/>
                <w:sz w:val="20"/>
                <w:szCs w:val="20"/>
                <w:lang w:val="ro-RO"/>
              </w:rPr>
              <w:t xml:space="preserve"> în vederea 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obţinerii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documentaţiei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solicitate/ îndeplinirii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atribuţiilor</w:t>
            </w:r>
            <w:proofErr w:type="spellEnd"/>
            <w:r>
              <w:rPr>
                <w:i/>
                <w:sz w:val="20"/>
                <w:szCs w:val="20"/>
                <w:lang w:val="ro-RO"/>
              </w:rPr>
              <w:t xml:space="preserve"> legale ale acestei </w:t>
            </w:r>
            <w:proofErr w:type="spellStart"/>
            <w:r>
              <w:rPr>
                <w:i/>
                <w:sz w:val="20"/>
                <w:szCs w:val="20"/>
                <w:lang w:val="ro-RO"/>
              </w:rPr>
              <w:t>instituţii</w:t>
            </w:r>
            <w:proofErr w:type="spellEnd"/>
          </w:p>
        </w:tc>
      </w:tr>
      <w:tr w:rsidR="00404CB7" w:rsidRPr="00CE2C87" w14:paraId="6EE3D6D6" w14:textId="77777777" w:rsidTr="00F75F18">
        <w:tc>
          <w:tcPr>
            <w:tcW w:w="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CDE32" w14:textId="77777777" w:rsidR="00404CB7" w:rsidRPr="006C5A1C" w:rsidRDefault="00404CB7" w:rsidP="00F75F18">
            <w:pPr>
              <w:autoSpaceDE w:val="0"/>
              <w:autoSpaceDN w:val="0"/>
              <w:adjustRightInd w:val="0"/>
            </w:pPr>
            <w:r w:rsidRPr="006C5A1C">
              <w:t>Data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62650EB6" w14:textId="77777777" w:rsidR="00404CB7" w:rsidRPr="00CE2C87" w:rsidRDefault="00404CB7" w:rsidP="00F75F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24132" w14:textId="77777777" w:rsidR="00404CB7" w:rsidRPr="006C5A1C" w:rsidRDefault="00404CB7" w:rsidP="00F75F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5A1C">
              <w:t>Semnătura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DBBF647" w14:textId="77777777" w:rsidR="00404CB7" w:rsidRPr="00CE2C87" w:rsidRDefault="00404CB7" w:rsidP="00F75F1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14:paraId="35B5AFCD" w14:textId="77777777" w:rsidR="00404CB7" w:rsidRPr="0003113E" w:rsidRDefault="00404CB7" w:rsidP="00404CB7">
      <w:pPr>
        <w:pStyle w:val="Default"/>
        <w:jc w:val="both"/>
        <w:rPr>
          <w:lang w:val="ro-RO"/>
        </w:rPr>
      </w:pPr>
      <w:r w:rsidRPr="0003113E">
        <w:rPr>
          <w:lang w:val="ro-RO"/>
        </w:rPr>
        <w:t xml:space="preserve">Motivul colectării informației: Informațiile sunt utilizate în procesul de </w:t>
      </w:r>
      <w:r w:rsidRPr="0003113E">
        <w:rPr>
          <w:i/>
          <w:lang w:val="ro-RO"/>
        </w:rPr>
        <w:t>Avizare a documentației in vederea emiterii permisului de spargere</w:t>
      </w:r>
    </w:p>
    <w:p w14:paraId="16262038" w14:textId="77777777" w:rsidR="00404CB7" w:rsidRPr="005965F4" w:rsidRDefault="00404CB7" w:rsidP="00404CB7">
      <w:pPr>
        <w:pStyle w:val="Default"/>
        <w:jc w:val="right"/>
        <w:rPr>
          <w:b/>
          <w:iCs/>
          <w:sz w:val="22"/>
          <w:szCs w:val="22"/>
        </w:rPr>
      </w:pPr>
      <w:r w:rsidRPr="005965F4">
        <w:rPr>
          <w:b/>
          <w:iCs/>
          <w:sz w:val="22"/>
          <w:szCs w:val="22"/>
        </w:rPr>
        <w:t>Cod FO-</w:t>
      </w:r>
      <w:r w:rsidRPr="00F915A2">
        <w:rPr>
          <w:b/>
          <w:iCs/>
          <w:sz w:val="22"/>
          <w:szCs w:val="22"/>
        </w:rPr>
        <w:t>208</w:t>
      </w:r>
      <w:r w:rsidRPr="005965F4">
        <w:rPr>
          <w:b/>
          <w:iCs/>
          <w:sz w:val="22"/>
          <w:szCs w:val="22"/>
        </w:rPr>
        <w:t>-9, Ver.1</w:t>
      </w:r>
    </w:p>
    <w:p w14:paraId="4FAEC887" w14:textId="77777777" w:rsidR="00404CB7" w:rsidRPr="008F61C1" w:rsidRDefault="00404CB7" w:rsidP="00404CB7">
      <w:pPr>
        <w:pStyle w:val="Default"/>
        <w:jc w:val="both"/>
        <w:rPr>
          <w:lang w:val="ro-RO"/>
        </w:rPr>
      </w:pPr>
    </w:p>
    <w:p w14:paraId="7ADD4A28" w14:textId="3277E457" w:rsidR="00F72EA7" w:rsidRPr="00404CB7" w:rsidRDefault="00F72EA7" w:rsidP="00404CB7"/>
    <w:sectPr w:rsidR="00F72EA7" w:rsidRPr="00404CB7" w:rsidSect="00F72EA7">
      <w:pgSz w:w="11906" w:h="16838" w:code="9"/>
      <w:pgMar w:top="397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EB"/>
    <w:multiLevelType w:val="hybridMultilevel"/>
    <w:tmpl w:val="F490E9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6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7"/>
    <w:rsid w:val="000F0572"/>
    <w:rsid w:val="00115461"/>
    <w:rsid w:val="001E61E2"/>
    <w:rsid w:val="001F0D21"/>
    <w:rsid w:val="003E4E4D"/>
    <w:rsid w:val="00404CB7"/>
    <w:rsid w:val="00675688"/>
    <w:rsid w:val="00751705"/>
    <w:rsid w:val="00813398"/>
    <w:rsid w:val="008757D8"/>
    <w:rsid w:val="00AF71A1"/>
    <w:rsid w:val="00B60AD3"/>
    <w:rsid w:val="00F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42FE6B2"/>
  <w15:chartTrackingRefBased/>
  <w15:docId w15:val="{94992AA6-9B1A-4BEF-B72E-78598B4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A7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E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2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Hyperlink">
    <w:name w:val="Hyperlink"/>
    <w:rsid w:val="00AF71A1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404CB7"/>
    <w:pPr>
      <w:spacing w:after="0" w:line="240" w:lineRule="auto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404CB7"/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BodytextItalic">
    <w:name w:val="Body text + Italic"/>
    <w:rsid w:val="00404CB7"/>
    <w:rPr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Catalin BIRDA</dc:creator>
  <cp:keywords/>
  <dc:description/>
  <cp:lastModifiedBy>Victor Catalin BIRDA</cp:lastModifiedBy>
  <cp:revision>3</cp:revision>
  <dcterms:created xsi:type="dcterms:W3CDTF">2024-07-30T12:38:00Z</dcterms:created>
  <dcterms:modified xsi:type="dcterms:W3CDTF">2024-07-30T12:39:00Z</dcterms:modified>
</cp:coreProperties>
</file>